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70A" w:rsidRDefault="005C670A" w:rsidP="00E81152">
      <w:r>
        <w:t>By Maria Evans</w:t>
      </w:r>
    </w:p>
    <w:p w:rsidR="00E81152" w:rsidRDefault="00E81152" w:rsidP="00E81152">
      <w:r>
        <w:t xml:space="preserve">Celebrating the fifth year of her company, business strategist Paula </w:t>
      </w:r>
      <w:proofErr w:type="spellStart"/>
      <w:r>
        <w:t>Gregorowicz</w:t>
      </w:r>
      <w:proofErr w:type="spellEnd"/>
      <w:r>
        <w:t xml:space="preserve"> of the Paula G Company told 60 members </w:t>
      </w:r>
      <w:r w:rsidR="005C670A">
        <w:t>of Women’s Business Forum</w:t>
      </w:r>
      <w:r w:rsidR="005C670A">
        <w:rPr>
          <w:rFonts w:cstheme="minorHAnsi"/>
        </w:rPr>
        <w:t>™</w:t>
      </w:r>
      <w:r w:rsidR="005C670A">
        <w:t xml:space="preserve"> </w:t>
      </w:r>
      <w:r>
        <w:t xml:space="preserve">that she has “made every mistake and been exhausted from negotiating and uncertainty around pricing her services.” </w:t>
      </w:r>
    </w:p>
    <w:p w:rsidR="00E81152" w:rsidRDefault="00E81152" w:rsidP="00E81152">
      <w:r>
        <w:t>“We each started our own business for flexibility, to have an impact or for personal growth,” she said. “But you can’t do that if you are in servitude to your business instead of service to others.”</w:t>
      </w:r>
    </w:p>
    <w:p w:rsidR="00E81152" w:rsidRDefault="00E81152" w:rsidP="00E81152">
      <w:r>
        <w:t>Now, she enjoys double-digit growth each year, and shared her pricing strategies:</w:t>
      </w:r>
    </w:p>
    <w:p w:rsidR="00E81152" w:rsidRDefault="00E81152" w:rsidP="00E81152">
      <w:r>
        <w:t xml:space="preserve">1. Understand why you are undercharging. If you don’t feel in your bones </w:t>
      </w:r>
      <w:proofErr w:type="gramStart"/>
      <w:r>
        <w:t>that  you’re</w:t>
      </w:r>
      <w:proofErr w:type="gramEnd"/>
      <w:r>
        <w:t xml:space="preserve"> worth it, you will cut your prices. Remember, expensive is relative. If people see value, they will pay. </w:t>
      </w:r>
    </w:p>
    <w:p w:rsidR="00E81152" w:rsidRDefault="00E81152" w:rsidP="00E81152">
      <w:r>
        <w:t>2. Know what you want to create in life – and why. Your life plan should come before your business plan.</w:t>
      </w:r>
    </w:p>
    <w:p w:rsidR="00E81152" w:rsidRDefault="00E81152" w:rsidP="00E81152">
      <w:r>
        <w:t>3. Choose a pricing model that reflects how you want to work and whom you want to serve. To do so, you may need to offer tiers of service.</w:t>
      </w:r>
    </w:p>
    <w:p w:rsidR="00E81152" w:rsidRDefault="00E81152" w:rsidP="00E81152">
      <w:r>
        <w:t>“If you are not being served in your business,” Paula said, “you will go out of business.”</w:t>
      </w:r>
    </w:p>
    <w:p w:rsidR="000C0722" w:rsidRDefault="000C0722" w:rsidP="000C0722">
      <w:proofErr w:type="spellStart"/>
      <w:r>
        <w:t>Gregorowicz</w:t>
      </w:r>
      <w:proofErr w:type="spellEnd"/>
      <w:r>
        <w:t xml:space="preserve"> </w:t>
      </w:r>
      <w:bookmarkStart w:id="0" w:name="_GoBack"/>
      <w:bookmarkEnd w:id="0"/>
      <w:r>
        <w:t>created the concept of Intuitive Intelligence®, which  combines your innate wisdom  with the power of a proven success system to empower  business owners to:</w:t>
      </w:r>
    </w:p>
    <w:p w:rsidR="000C0722" w:rsidRDefault="000C0722" w:rsidP="000C0722">
      <w:r>
        <w:t>•Discover your purpose and live that calling by building a successful business and do the work you are most meant to do.</w:t>
      </w:r>
    </w:p>
    <w:p w:rsidR="005C670A" w:rsidRDefault="000C0722" w:rsidP="000C0722">
      <w:r>
        <w:t>•Create and experience more prosperity in all areas of your life</w:t>
      </w:r>
      <w:r w:rsidR="005C670A">
        <w:tab/>
      </w:r>
    </w:p>
    <w:p w:rsidR="00611A28" w:rsidRDefault="005C670A" w:rsidP="005C670A">
      <w:r>
        <w:t>Paula can be reached at 215-450-2549 or paula@thepaulagcompany.com. More information about her and her work is at www.thepaulagcompany.</w:t>
      </w:r>
    </w:p>
    <w:sectPr w:rsidR="00611A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152"/>
    <w:rsid w:val="000C0722"/>
    <w:rsid w:val="005C670A"/>
    <w:rsid w:val="00611A28"/>
    <w:rsid w:val="00E81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martinoevans</dc:creator>
  <cp:lastModifiedBy>martinoevans</cp:lastModifiedBy>
  <cp:revision>3</cp:revision>
  <dcterms:created xsi:type="dcterms:W3CDTF">2012-09-13T03:23:00Z</dcterms:created>
  <dcterms:modified xsi:type="dcterms:W3CDTF">2012-09-13T03:27:00Z</dcterms:modified>
</cp:coreProperties>
</file>