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9AD" w:rsidRDefault="00F559AD">
      <w:pPr>
        <w:rPr>
          <w:noProof/>
        </w:rPr>
      </w:pPr>
      <w:bookmarkStart w:id="0" w:name="_GoBack"/>
      <w:bookmarkEnd w:id="0"/>
    </w:p>
    <w:p w:rsidR="00E57125" w:rsidRDefault="00E57125">
      <w:r>
        <w:rPr>
          <w:noProof/>
        </w:rPr>
        <w:drawing>
          <wp:inline distT="0" distB="0" distL="0" distR="0">
            <wp:extent cx="2489734" cy="8572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darker.tif"/>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02706" cy="861717"/>
                    </a:xfrm>
                    <a:prstGeom prst="rect">
                      <a:avLst/>
                    </a:prstGeom>
                  </pic:spPr>
                </pic:pic>
              </a:graphicData>
            </a:graphic>
          </wp:inline>
        </w:drawing>
      </w:r>
    </w:p>
    <w:p w:rsidR="002A4271" w:rsidRDefault="002A4271">
      <w:r>
        <w:t xml:space="preserve">10 Things Tips to Make Next Tax Season </w:t>
      </w:r>
      <w:r w:rsidR="00345549">
        <w:t>less</w:t>
      </w:r>
      <w:r>
        <w:t xml:space="preserve"> Taxing</w:t>
      </w:r>
    </w:p>
    <w:p w:rsidR="002A4271" w:rsidRDefault="002A4271" w:rsidP="002A4271">
      <w:pPr>
        <w:pStyle w:val="ListParagraph"/>
        <w:numPr>
          <w:ilvl w:val="0"/>
          <w:numId w:val="1"/>
        </w:numPr>
      </w:pPr>
      <w:r>
        <w:t>Have a system to</w:t>
      </w:r>
      <w:r w:rsidR="00FE258C">
        <w:t xml:space="preserve"> organize your paper receipts. T</w:t>
      </w:r>
      <w:r>
        <w:t>here is no right system – whatever works for you is good.  Can be as simple as a file</w:t>
      </w:r>
      <w:r w:rsidR="00FE258C">
        <w:t xml:space="preserve"> folder.</w:t>
      </w:r>
    </w:p>
    <w:p w:rsidR="0012527B" w:rsidRDefault="00FE258C" w:rsidP="00FE258C">
      <w:pPr>
        <w:pStyle w:val="ListParagraph"/>
        <w:numPr>
          <w:ilvl w:val="0"/>
          <w:numId w:val="1"/>
        </w:numPr>
      </w:pPr>
      <w:r>
        <w:t>List</w:t>
      </w:r>
      <w:r w:rsidR="0012527B">
        <w:t xml:space="preserve"> the receipts that are most important – </w:t>
      </w:r>
      <w:r w:rsidR="00345549">
        <w:t>i.e.</w:t>
      </w:r>
      <w:r w:rsidR="0012527B">
        <w:t xml:space="preserve"> for things you can deduct on your taxe</w:t>
      </w:r>
      <w:r>
        <w:t xml:space="preserve">s and keep the list with your receipts. </w:t>
      </w:r>
      <w:r w:rsidR="0012527B">
        <w:t xml:space="preserve">  This will give you “permission” to throw out the receipts that do not matter</w:t>
      </w:r>
      <w:r>
        <w:t>.</w:t>
      </w:r>
    </w:p>
    <w:p w:rsidR="002A4271" w:rsidRDefault="002A4271" w:rsidP="002A4271">
      <w:pPr>
        <w:pStyle w:val="ListParagraph"/>
        <w:numPr>
          <w:ilvl w:val="0"/>
          <w:numId w:val="1"/>
        </w:numPr>
      </w:pPr>
      <w:r>
        <w:t>If you drive a lot and deduct your mileage, find an easy way to keep track of it.  If manual logs do not work, find a mileage app on your smart phone.  Many of them use GPS to calculate your miles</w:t>
      </w:r>
      <w:r w:rsidR="00FE258C">
        <w:t>.</w:t>
      </w:r>
    </w:p>
    <w:p w:rsidR="002A4271" w:rsidRDefault="00FE258C" w:rsidP="002A4271">
      <w:pPr>
        <w:pStyle w:val="ListParagraph"/>
        <w:numPr>
          <w:ilvl w:val="0"/>
          <w:numId w:val="1"/>
        </w:numPr>
      </w:pPr>
      <w:r>
        <w:t>Keep your finances</w:t>
      </w:r>
      <w:r w:rsidR="002A4271">
        <w:t xml:space="preserve"> clean – have a separate bank account and credit card account for your business and be consistent about using the right card</w:t>
      </w:r>
      <w:r>
        <w:t>.</w:t>
      </w:r>
    </w:p>
    <w:p w:rsidR="002A4271" w:rsidRDefault="002A4271" w:rsidP="002A4271">
      <w:pPr>
        <w:pStyle w:val="ListParagraph"/>
        <w:numPr>
          <w:ilvl w:val="0"/>
          <w:numId w:val="1"/>
        </w:numPr>
      </w:pPr>
      <w:r>
        <w:t>Keep up with your info – enter it into your accounting system at least quarterly.  If you wait until the end of the year, it is likely you will miss expenses and over pay your taxes</w:t>
      </w:r>
    </w:p>
    <w:p w:rsidR="0012527B" w:rsidRDefault="0012527B" w:rsidP="002A4271">
      <w:pPr>
        <w:pStyle w:val="ListParagraph"/>
        <w:numPr>
          <w:ilvl w:val="0"/>
          <w:numId w:val="1"/>
        </w:numPr>
      </w:pPr>
      <w:r>
        <w:t>Hate data e</w:t>
      </w:r>
      <w:r w:rsidR="00FE258C">
        <w:t>ntry?  C</w:t>
      </w:r>
      <w:r>
        <w:t>onsider downloading bank and credit card information directly into QuickBooks.  You still need to review the transactions to be sure they go to the right expense category but it is one click, not data entry</w:t>
      </w:r>
      <w:r w:rsidR="00FE258C">
        <w:t>.</w:t>
      </w:r>
    </w:p>
    <w:p w:rsidR="0012527B" w:rsidRDefault="0012527B" w:rsidP="002A4271">
      <w:pPr>
        <w:pStyle w:val="ListParagraph"/>
        <w:numPr>
          <w:ilvl w:val="0"/>
          <w:numId w:val="1"/>
        </w:numPr>
      </w:pPr>
      <w:r>
        <w:t>Be sure to reconcile your accounts against your bank a</w:t>
      </w:r>
      <w:r w:rsidR="00FE258C">
        <w:t>nd credit card statement.  Why?  Y</w:t>
      </w:r>
      <w:r>
        <w:t>ou pick up transactions you might have forgotten to enter, enter incorrectly etc.   Goal is to be sure you have included all expenses you are allowed to deduct</w:t>
      </w:r>
      <w:r w:rsidR="00FE258C">
        <w:t>.</w:t>
      </w:r>
    </w:p>
    <w:p w:rsidR="002A4271" w:rsidRDefault="002A4271" w:rsidP="002A4271">
      <w:pPr>
        <w:pStyle w:val="ListParagraph"/>
        <w:numPr>
          <w:ilvl w:val="0"/>
          <w:numId w:val="1"/>
        </w:numPr>
      </w:pPr>
      <w:r>
        <w:t>If you hate the accounting part, get help – some training may help with reducing your time and effort entering data,</w:t>
      </w:r>
      <w:r w:rsidR="00FE258C">
        <w:t xml:space="preserve"> or ask</w:t>
      </w:r>
      <w:r>
        <w:t xml:space="preserve"> a relative to take over that part or outsource</w:t>
      </w:r>
      <w:r w:rsidR="00FE258C">
        <w:t>.</w:t>
      </w:r>
    </w:p>
    <w:p w:rsidR="002A4271" w:rsidRDefault="002A4271" w:rsidP="002A4271">
      <w:pPr>
        <w:pStyle w:val="ListParagraph"/>
        <w:numPr>
          <w:ilvl w:val="0"/>
          <w:numId w:val="1"/>
        </w:numPr>
      </w:pPr>
      <w:r>
        <w:t>Give yourself some motivation to enter a</w:t>
      </w:r>
      <w:r w:rsidR="00FE258C">
        <w:t>nd review the data quarterly.  M</w:t>
      </w:r>
      <w:r>
        <w:t xml:space="preserve">ake an appointment to go over the information with someone – partner, relative, accounting consultant  and come up with a reward for yourself – if </w:t>
      </w:r>
      <w:r w:rsidR="0012527B">
        <w:t>I make XXX</w:t>
      </w:r>
      <w:r>
        <w:t xml:space="preserve"> i</w:t>
      </w:r>
      <w:r w:rsidR="0012527B">
        <w:t>n profit, will treat myself to YYYY – you fill in the blanks</w:t>
      </w:r>
    </w:p>
    <w:p w:rsidR="002A4271" w:rsidRDefault="002A4271" w:rsidP="002A4271">
      <w:pPr>
        <w:pStyle w:val="ListParagraph"/>
        <w:numPr>
          <w:ilvl w:val="0"/>
          <w:numId w:val="1"/>
        </w:numPr>
      </w:pPr>
      <w:r>
        <w:t>If you are thinking about a major purchase</w:t>
      </w:r>
      <w:r w:rsidR="00FE258C">
        <w:t>, starting an IRA</w:t>
      </w:r>
      <w:r>
        <w:t xml:space="preserve"> or something that could have tax implications, call and talk to your ta</w:t>
      </w:r>
      <w:r w:rsidR="00FE258C">
        <w:t>x professional BEFORE you do it.</w:t>
      </w:r>
    </w:p>
    <w:p w:rsidR="00E57125" w:rsidRDefault="00E57125" w:rsidP="00E57125">
      <w:pPr>
        <w:rPr>
          <w:b/>
        </w:rPr>
      </w:pPr>
    </w:p>
    <w:p w:rsidR="00E57125" w:rsidRPr="00E57125" w:rsidRDefault="00E57125" w:rsidP="00E57125">
      <w:pPr>
        <w:rPr>
          <w:b/>
        </w:rPr>
      </w:pPr>
      <w:r w:rsidRPr="00E57125">
        <w:rPr>
          <w:b/>
        </w:rPr>
        <w:t xml:space="preserve">Cathy Fishman, CMF Small Business Accounting.  For more ideas, contact me at 215 262-4322 or go to my website </w:t>
      </w:r>
      <w:hyperlink r:id="rId7" w:history="1">
        <w:r w:rsidRPr="00E57125">
          <w:rPr>
            <w:rStyle w:val="Hyperlink"/>
            <w:b/>
          </w:rPr>
          <w:t>www.cmfaccounting.com</w:t>
        </w:r>
      </w:hyperlink>
      <w:r w:rsidRPr="00E57125">
        <w:rPr>
          <w:b/>
        </w:rPr>
        <w:t xml:space="preserve"> and sign up for my newsletter.</w:t>
      </w:r>
    </w:p>
    <w:sectPr w:rsidR="00E57125" w:rsidRPr="00E571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D2482F"/>
    <w:multiLevelType w:val="hybridMultilevel"/>
    <w:tmpl w:val="16669F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4271"/>
    <w:rsid w:val="0012527B"/>
    <w:rsid w:val="002A4271"/>
    <w:rsid w:val="00345549"/>
    <w:rsid w:val="00CB3968"/>
    <w:rsid w:val="00E57125"/>
    <w:rsid w:val="00F559AD"/>
    <w:rsid w:val="00FE25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4271"/>
    <w:pPr>
      <w:ind w:left="720"/>
      <w:contextualSpacing/>
    </w:pPr>
  </w:style>
  <w:style w:type="paragraph" w:styleId="BalloonText">
    <w:name w:val="Balloon Text"/>
    <w:basedOn w:val="Normal"/>
    <w:link w:val="BalloonTextChar"/>
    <w:uiPriority w:val="99"/>
    <w:semiHidden/>
    <w:unhideWhenUsed/>
    <w:rsid w:val="00E571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7125"/>
    <w:rPr>
      <w:rFonts w:ascii="Tahoma" w:hAnsi="Tahoma" w:cs="Tahoma"/>
      <w:sz w:val="16"/>
      <w:szCs w:val="16"/>
    </w:rPr>
  </w:style>
  <w:style w:type="character" w:styleId="Hyperlink">
    <w:name w:val="Hyperlink"/>
    <w:basedOn w:val="DefaultParagraphFont"/>
    <w:uiPriority w:val="99"/>
    <w:unhideWhenUsed/>
    <w:rsid w:val="00E5712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4271"/>
    <w:pPr>
      <w:ind w:left="720"/>
      <w:contextualSpacing/>
    </w:pPr>
  </w:style>
  <w:style w:type="paragraph" w:styleId="BalloonText">
    <w:name w:val="Balloon Text"/>
    <w:basedOn w:val="Normal"/>
    <w:link w:val="BalloonTextChar"/>
    <w:uiPriority w:val="99"/>
    <w:semiHidden/>
    <w:unhideWhenUsed/>
    <w:rsid w:val="00E571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7125"/>
    <w:rPr>
      <w:rFonts w:ascii="Tahoma" w:hAnsi="Tahoma" w:cs="Tahoma"/>
      <w:sz w:val="16"/>
      <w:szCs w:val="16"/>
    </w:rPr>
  </w:style>
  <w:style w:type="character" w:styleId="Hyperlink">
    <w:name w:val="Hyperlink"/>
    <w:basedOn w:val="DefaultParagraphFont"/>
    <w:uiPriority w:val="99"/>
    <w:unhideWhenUsed/>
    <w:rsid w:val="00E5712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cmfaccounting.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tif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334</Words>
  <Characters>1906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Cathy</dc:creator>
  <cp:lastModifiedBy>Owner</cp:lastModifiedBy>
  <cp:revision>2</cp:revision>
  <cp:lastPrinted>2012-04-27T22:20:00Z</cp:lastPrinted>
  <dcterms:created xsi:type="dcterms:W3CDTF">2012-05-01T12:53:00Z</dcterms:created>
  <dcterms:modified xsi:type="dcterms:W3CDTF">2012-05-01T12:53:00Z</dcterms:modified>
</cp:coreProperties>
</file>